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9" w:type="dxa"/>
        <w:tblCellSpacing w:w="0" w:type="dxa"/>
        <w:tblInd w:w="-14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　2019　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填报单位：</w:t>
            </w:r>
            <w:r>
              <w:rPr>
                <w:rFonts w:hint="eastAsia" w:ascii="仿宋_GB2312" w:hAnsi="Tahoma" w:eastAsia="仿宋_GB2312" w:cs="仿宋_GB2312"/>
                <w:kern w:val="0"/>
                <w:sz w:val="24"/>
                <w:lang w:bidi="ar"/>
              </w:rPr>
              <w:t>黄山市人民政府外事办公室</w:t>
            </w:r>
          </w:p>
          <w:tbl>
            <w:tblPr>
              <w:tblStyle w:val="4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6"/>
              <w:gridCol w:w="2741"/>
              <w:gridCol w:w="1984"/>
              <w:gridCol w:w="386"/>
              <w:gridCol w:w="606"/>
              <w:gridCol w:w="12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</w:trPr>
              <w:tc>
                <w:tcPr>
                  <w:tcW w:w="17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黄山市人民政府外事办公室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cs="仿宋_GB2312" w:asciiTheme="minorEastAsia" w:hAnsiTheme="minorEastAsia"/>
                      <w:kern w:val="0"/>
                      <w:sz w:val="24"/>
                    </w:rPr>
                    <w:t>http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://wsb.huangshan.gov.cn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黄山市人民政府外事办公室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部门网站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cs="仿宋_GB2312" w:asciiTheme="minorEastAsia" w:hAnsiTheme="minorEastAsia"/>
                      <w:kern w:val="0"/>
                      <w:sz w:val="24"/>
                    </w:rPr>
                    <w:t>3410000002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ICP备案号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皖ICP备19015227号-1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皖公网安备 34100002000108号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12441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378246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501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31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136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334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解读回应</w:t>
                  </w: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66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66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办事服务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20159253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1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互动交流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安全防护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发现问题数量（单位：个）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问题整改数量（单位：个）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移动新媒体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微博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微信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黄山外侨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104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搜索即服务　　　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多语言版本　　　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无障碍浏览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</w:rPr>
                    <w:t>千人千网       √其他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u w:val="single"/>
                    </w:rPr>
                    <w:t xml:space="preserve">  无   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  <w:t>单位负责人：叶京云    审核人：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eastAsia="zh-CN"/>
              </w:rPr>
              <w:t>杭钰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  <w:t> 填报人：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曹雯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  <w:t>联系电话：0559-2355262   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      填报日期：2019年12月31日</w:t>
            </w:r>
          </w:p>
          <w:p>
            <w:pPr>
              <w:ind w:firstLine="600" w:firstLineChars="2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57D5F"/>
    <w:rsid w:val="002F4C47"/>
    <w:rsid w:val="003C1FE7"/>
    <w:rsid w:val="00932B2E"/>
    <w:rsid w:val="00976865"/>
    <w:rsid w:val="00A12422"/>
    <w:rsid w:val="00B16454"/>
    <w:rsid w:val="00BF183B"/>
    <w:rsid w:val="00C572E6"/>
    <w:rsid w:val="00DE2406"/>
    <w:rsid w:val="00E41327"/>
    <w:rsid w:val="00ED3EB1"/>
    <w:rsid w:val="00FE5BE5"/>
    <w:rsid w:val="03957D5F"/>
    <w:rsid w:val="286C2DEB"/>
    <w:rsid w:val="410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65236-D964-423F-A171-6D47D3799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178</Words>
  <Characters>1018</Characters>
  <Lines>8</Lines>
  <Paragraphs>2</Paragraphs>
  <TotalTime>36</TotalTime>
  <ScaleCrop>false</ScaleCrop>
  <LinksUpToDate>false</LinksUpToDate>
  <CharactersWithSpaces>1194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2019-12-31T09:04:00Z</dcterms:created>
  <dc:creator>Administrator</dc:creator>
  <cp:lastModifiedBy>Administrator</cp:lastModifiedBy>
  <dcterms:modified xsi:type="dcterms:W3CDTF">2020-01-08T02:03:39Z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